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8F6A7" w14:textId="77777777" w:rsidR="00632306" w:rsidRPr="00B45A10" w:rsidRDefault="00632306" w:rsidP="00B04A15">
      <w:pPr>
        <w:keepNext/>
        <w:ind w:right="283"/>
        <w:jc w:val="center"/>
        <w:outlineLvl w:val="4"/>
        <w:rPr>
          <w:rFonts w:cstheme="minorHAnsi"/>
          <w:b/>
          <w:bCs/>
          <w:sz w:val="10"/>
          <w:szCs w:val="10"/>
          <w:lang w:val="en-GB"/>
        </w:rPr>
      </w:pPr>
    </w:p>
    <w:p w14:paraId="749B2D1F" w14:textId="77777777" w:rsidR="00022B00" w:rsidRPr="00B45A10" w:rsidRDefault="003C6CA7" w:rsidP="00B04A15">
      <w:pPr>
        <w:keepNext/>
        <w:ind w:right="283"/>
        <w:jc w:val="center"/>
        <w:outlineLvl w:val="4"/>
        <w:rPr>
          <w:rFonts w:cstheme="minorHAnsi"/>
          <w:sz w:val="28"/>
          <w:szCs w:val="28"/>
          <w:lang w:val="en-GB"/>
        </w:rPr>
      </w:pPr>
      <w:r w:rsidRPr="00B45A10">
        <w:rPr>
          <w:rFonts w:cstheme="minorHAnsi"/>
          <w:b/>
          <w:bCs/>
          <w:sz w:val="28"/>
          <w:szCs w:val="28"/>
          <w:lang w:val="en-GB"/>
        </w:rPr>
        <w:t>This statement should be submitted only if requested by the Contracting Entity.</w:t>
      </w:r>
    </w:p>
    <w:p w14:paraId="001EF0E8" w14:textId="77777777" w:rsidR="00022B00" w:rsidRPr="00B45A10" w:rsidRDefault="00022B00" w:rsidP="00B04A15">
      <w:pPr>
        <w:pStyle w:val="Bezodstpw"/>
        <w:pBdr>
          <w:bottom w:val="single" w:sz="4" w:space="1" w:color="000000"/>
        </w:pBdr>
        <w:ind w:left="1276" w:right="283" w:hanging="1276"/>
        <w:jc w:val="right"/>
        <w:rPr>
          <w:rFonts w:cstheme="minorHAnsi"/>
          <w:b/>
          <w:bCs/>
          <w:sz w:val="10"/>
          <w:szCs w:val="10"/>
          <w:lang w:val="en-GB"/>
        </w:rPr>
      </w:pPr>
    </w:p>
    <w:p w14:paraId="3E0CA476" w14:textId="77777777" w:rsidR="00022B00" w:rsidRPr="00B45A10" w:rsidRDefault="003C6CA7" w:rsidP="00444E00">
      <w:pPr>
        <w:ind w:left="5246" w:right="283" w:firstLine="708"/>
        <w:rPr>
          <w:rFonts w:cstheme="minorHAnsi"/>
          <w:sz w:val="22"/>
          <w:szCs w:val="22"/>
          <w:lang w:val="en-GB"/>
        </w:rPr>
      </w:pPr>
      <w:r w:rsidRPr="00B45A10">
        <w:rPr>
          <w:rFonts w:cstheme="minorHAnsi"/>
          <w:b/>
          <w:bCs/>
          <w:sz w:val="22"/>
          <w:szCs w:val="22"/>
          <w:lang w:val="en-GB"/>
        </w:rPr>
        <w:t xml:space="preserve">             </w:t>
      </w:r>
    </w:p>
    <w:p w14:paraId="060E14D8" w14:textId="77777777" w:rsidR="00022B00" w:rsidRPr="00B45A10" w:rsidRDefault="00636951" w:rsidP="00B04A15">
      <w:pPr>
        <w:ind w:right="283"/>
        <w:jc w:val="center"/>
        <w:rPr>
          <w:rFonts w:cstheme="minorHAnsi"/>
          <w:b/>
          <w:bCs/>
          <w:sz w:val="22"/>
          <w:szCs w:val="22"/>
          <w:lang w:val="en-GB"/>
        </w:rPr>
      </w:pPr>
      <w:r w:rsidRPr="00B45A10">
        <w:rPr>
          <w:rFonts w:cstheme="minorHAnsi"/>
          <w:b/>
          <w:bCs/>
          <w:sz w:val="22"/>
          <w:szCs w:val="22"/>
          <w:lang w:val="en-GB"/>
        </w:rPr>
        <w:t xml:space="preserve">Information identifying the Economic Operator(s)/an entity providing resources: </w:t>
      </w:r>
    </w:p>
    <w:p w14:paraId="65425964" w14:textId="77777777" w:rsidR="00632306" w:rsidRPr="00B45A10" w:rsidRDefault="00632306" w:rsidP="00B04A15">
      <w:pPr>
        <w:ind w:right="283"/>
        <w:jc w:val="center"/>
        <w:rPr>
          <w:rFonts w:cstheme="minorHAnsi"/>
          <w:sz w:val="22"/>
          <w:szCs w:val="22"/>
          <w:lang w:val="en-GB"/>
        </w:rPr>
      </w:pPr>
    </w:p>
    <w:p w14:paraId="3D6C30A3" w14:textId="77777777" w:rsidR="00444E00" w:rsidRPr="00B45A10" w:rsidRDefault="00444E00" w:rsidP="00B04A15">
      <w:pPr>
        <w:ind w:right="283"/>
        <w:jc w:val="center"/>
        <w:rPr>
          <w:rFonts w:cstheme="minorHAnsi"/>
          <w:sz w:val="22"/>
          <w:szCs w:val="22"/>
          <w:lang w:val="en-GB"/>
        </w:rPr>
      </w:pPr>
    </w:p>
    <w:p w14:paraId="7A92B8D9" w14:textId="77777777" w:rsidR="00632306" w:rsidRPr="00B45A10" w:rsidRDefault="00632306" w:rsidP="00B04A15">
      <w:pPr>
        <w:ind w:right="283"/>
        <w:rPr>
          <w:rFonts w:cstheme="minorHAnsi"/>
          <w:i/>
          <w:iCs/>
          <w:sz w:val="22"/>
          <w:szCs w:val="22"/>
          <w:lang w:val="en-GB"/>
        </w:rPr>
      </w:pPr>
      <w:r w:rsidRPr="00B45A10">
        <w:rPr>
          <w:rFonts w:cstheme="minorHAnsi"/>
          <w:sz w:val="22"/>
          <w:szCs w:val="22"/>
          <w:lang w:val="en-GB"/>
        </w:rPr>
        <w:t>……………………………………………………………………………………………………………………………………………………………………..……</w:t>
      </w:r>
    </w:p>
    <w:p w14:paraId="69CA62A7" w14:textId="5F1F7669" w:rsidR="00632306" w:rsidRPr="00B45A10" w:rsidRDefault="00632306" w:rsidP="00B04A15">
      <w:pPr>
        <w:ind w:right="283"/>
        <w:jc w:val="center"/>
        <w:rPr>
          <w:rFonts w:cstheme="minorHAnsi"/>
          <w:i/>
          <w:iCs/>
          <w:sz w:val="20"/>
          <w:szCs w:val="20"/>
          <w:lang w:val="en-GB"/>
        </w:rPr>
      </w:pPr>
      <w:r w:rsidRPr="00B45A10">
        <w:rPr>
          <w:rFonts w:cstheme="minorHAnsi"/>
          <w:i/>
          <w:iCs/>
          <w:sz w:val="20"/>
          <w:szCs w:val="20"/>
          <w:lang w:val="en-GB"/>
        </w:rPr>
        <w:t xml:space="preserve">(full name / legal name, address and, depending on the legal form of the economic operator: NIP [tax ID number] / </w:t>
      </w:r>
      <w:r w:rsidR="00B45A10">
        <w:rPr>
          <w:rFonts w:cstheme="minorHAnsi"/>
          <w:i/>
          <w:iCs/>
          <w:sz w:val="20"/>
          <w:szCs w:val="20"/>
          <w:lang w:val="en-GB"/>
        </w:rPr>
        <w:t xml:space="preserve">                 </w:t>
      </w:r>
      <w:r w:rsidRPr="00B45A10">
        <w:rPr>
          <w:rFonts w:cstheme="minorHAnsi"/>
          <w:i/>
          <w:iCs/>
          <w:sz w:val="20"/>
          <w:szCs w:val="20"/>
          <w:lang w:val="en-GB"/>
        </w:rPr>
        <w:t>PESEL [national identification number] / KRS [company number] / CEiDG [sole trader registration]</w:t>
      </w:r>
    </w:p>
    <w:p w14:paraId="14378A65" w14:textId="77777777" w:rsidR="00632306" w:rsidRPr="00B45A10" w:rsidRDefault="00632306" w:rsidP="00444E00">
      <w:pPr>
        <w:spacing w:before="480"/>
        <w:ind w:right="284"/>
        <w:jc w:val="both"/>
        <w:rPr>
          <w:rFonts w:cstheme="minorHAnsi"/>
          <w:i/>
          <w:iCs/>
          <w:sz w:val="22"/>
          <w:szCs w:val="22"/>
          <w:lang w:val="en-GB"/>
        </w:rPr>
      </w:pPr>
      <w:r w:rsidRPr="00B45A10">
        <w:rPr>
          <w:rFonts w:cstheme="minorHAnsi"/>
          <w:sz w:val="22"/>
          <w:szCs w:val="22"/>
          <w:u w:val="single"/>
          <w:lang w:val="en-GB"/>
        </w:rPr>
        <w:t>represented by</w:t>
      </w:r>
      <w:r w:rsidRPr="00B45A10">
        <w:rPr>
          <w:rFonts w:cstheme="minorHAnsi"/>
          <w:sz w:val="22"/>
          <w:szCs w:val="22"/>
          <w:lang w:val="en-GB"/>
        </w:rPr>
        <w:t>: …………………………………………………………………………………………………………………………………</w:t>
      </w:r>
    </w:p>
    <w:p w14:paraId="31C5037C" w14:textId="77777777" w:rsidR="00632306" w:rsidRPr="00B45A10" w:rsidRDefault="00632306" w:rsidP="00B04A15">
      <w:pPr>
        <w:ind w:right="283"/>
        <w:jc w:val="center"/>
        <w:rPr>
          <w:rFonts w:cstheme="minorHAnsi"/>
          <w:i/>
          <w:iCs/>
          <w:sz w:val="20"/>
          <w:szCs w:val="20"/>
          <w:lang w:val="en-GB"/>
        </w:rPr>
      </w:pPr>
      <w:r w:rsidRPr="00B45A10">
        <w:rPr>
          <w:rFonts w:cstheme="minorHAnsi"/>
          <w:i/>
          <w:iCs/>
          <w:sz w:val="20"/>
          <w:szCs w:val="20"/>
          <w:lang w:val="en-GB"/>
        </w:rPr>
        <w:t>(representative's full name, position/basis of representation)</w:t>
      </w:r>
    </w:p>
    <w:p w14:paraId="6E2367C3" w14:textId="77777777" w:rsidR="00632306" w:rsidRPr="00B45A10" w:rsidRDefault="00632306" w:rsidP="00B04A15">
      <w:pPr>
        <w:ind w:right="283"/>
        <w:jc w:val="center"/>
        <w:rPr>
          <w:rFonts w:cstheme="minorHAnsi"/>
          <w:i/>
          <w:iCs/>
          <w:sz w:val="22"/>
          <w:szCs w:val="22"/>
          <w:lang w:val="en-GB"/>
        </w:rPr>
      </w:pPr>
    </w:p>
    <w:p w14:paraId="5F509B20" w14:textId="77777777" w:rsidR="00DB400E" w:rsidRPr="00B45A10" w:rsidRDefault="00DB400E" w:rsidP="00B04A15">
      <w:pPr>
        <w:spacing w:line="240" w:lineRule="atLeast"/>
        <w:ind w:left="0" w:right="283" w:firstLine="0"/>
        <w:jc w:val="both"/>
        <w:rPr>
          <w:rFonts w:eastAsia="Times New Roman" w:cstheme="minorHAnsi"/>
          <w:sz w:val="22"/>
          <w:szCs w:val="22"/>
          <w:lang w:val="en-GB"/>
        </w:rPr>
      </w:pPr>
    </w:p>
    <w:p w14:paraId="325BFB0F" w14:textId="77777777" w:rsidR="00DB400E" w:rsidRPr="00B45A10" w:rsidRDefault="00DB400E" w:rsidP="00B04A15">
      <w:pPr>
        <w:ind w:left="74" w:right="283"/>
        <w:jc w:val="center"/>
        <w:rPr>
          <w:rFonts w:cstheme="minorHAnsi"/>
          <w:sz w:val="28"/>
          <w:szCs w:val="28"/>
          <w:lang w:val="en-GB"/>
        </w:rPr>
      </w:pPr>
      <w:r w:rsidRPr="00B45A10">
        <w:rPr>
          <w:rFonts w:eastAsia="Calibri" w:cstheme="minorHAnsi"/>
          <w:b/>
          <w:bCs/>
          <w:sz w:val="28"/>
          <w:szCs w:val="28"/>
          <w:lang w:val="en-GB"/>
        </w:rPr>
        <w:t>UPDATED STATEMENT</w:t>
      </w:r>
    </w:p>
    <w:p w14:paraId="0DBB3F86" w14:textId="77777777" w:rsidR="00DB400E" w:rsidRPr="00B45A10" w:rsidRDefault="00DB400E" w:rsidP="00B04A15">
      <w:pPr>
        <w:ind w:left="74" w:right="283"/>
        <w:jc w:val="center"/>
        <w:rPr>
          <w:rFonts w:cstheme="minorHAnsi"/>
          <w:sz w:val="28"/>
          <w:szCs w:val="28"/>
          <w:lang w:val="en-GB"/>
        </w:rPr>
      </w:pPr>
      <w:r w:rsidRPr="00B45A10">
        <w:rPr>
          <w:rFonts w:eastAsia="Calibri" w:cstheme="minorHAnsi"/>
          <w:b/>
          <w:bCs/>
          <w:sz w:val="28"/>
          <w:szCs w:val="28"/>
          <w:lang w:val="en-GB"/>
        </w:rPr>
        <w:t>CONCERNING GROUNDS FOR EXCLUSION FROM THE CONTRACT AWARD PROCEDURE</w:t>
      </w:r>
    </w:p>
    <w:p w14:paraId="6380BFAF" w14:textId="77777777" w:rsidR="00DB400E" w:rsidRPr="00B45A10" w:rsidRDefault="00DB400E" w:rsidP="00B04A15">
      <w:pPr>
        <w:ind w:right="283" w:firstLine="708"/>
        <w:jc w:val="both"/>
        <w:rPr>
          <w:rFonts w:cstheme="minorHAnsi"/>
          <w:sz w:val="28"/>
          <w:szCs w:val="28"/>
          <w:lang w:val="en-GB"/>
        </w:rPr>
      </w:pPr>
    </w:p>
    <w:p w14:paraId="5D468BC4" w14:textId="77777777" w:rsidR="00BA7EAD" w:rsidRPr="00B45A10" w:rsidRDefault="00632306" w:rsidP="00BA7EAD">
      <w:pPr>
        <w:spacing w:before="240"/>
        <w:ind w:right="-425"/>
        <w:rPr>
          <w:rFonts w:cstheme="minorHAnsi"/>
          <w:sz w:val="22"/>
          <w:szCs w:val="22"/>
          <w:lang w:val="en-GB"/>
        </w:rPr>
      </w:pPr>
      <w:r w:rsidRPr="00B45A10">
        <w:rPr>
          <w:rFonts w:cstheme="minorHAnsi"/>
          <w:sz w:val="22"/>
          <w:szCs w:val="22"/>
          <w:lang w:val="en-GB"/>
        </w:rPr>
        <w:t xml:space="preserve">for the purposes of the contract award procedure: </w:t>
      </w:r>
    </w:p>
    <w:p w14:paraId="766CCD52" w14:textId="196B1004" w:rsidR="00BA7EAD" w:rsidRPr="00B45A10" w:rsidRDefault="00BA7EAD" w:rsidP="00BA7EAD">
      <w:pPr>
        <w:spacing w:before="240"/>
        <w:ind w:right="-425"/>
        <w:rPr>
          <w:rFonts w:ascii="Calibri" w:hAnsi="Calibri" w:cs="Calibri"/>
          <w:i/>
          <w:iCs/>
          <w:sz w:val="22"/>
          <w:szCs w:val="22"/>
          <w:lang w:val="en-GB"/>
        </w:rPr>
      </w:pPr>
      <w:r w:rsidRPr="00B45A10">
        <w:rPr>
          <w:rFonts w:ascii="Calibri" w:hAnsi="Calibri" w:cs="Calibri"/>
          <w:b/>
          <w:bCs/>
          <w:i/>
          <w:iCs/>
          <w:sz w:val="22"/>
          <w:szCs w:val="22"/>
          <w:lang w:val="en-GB"/>
        </w:rPr>
        <w:t xml:space="preserve">Supply of </w:t>
      </w:r>
      <w:r w:rsidRPr="001825C9">
        <w:rPr>
          <w:rFonts w:ascii="Calibri" w:hAnsi="Calibri" w:cs="Calibri"/>
          <w:b/>
          <w:bCs/>
          <w:i/>
          <w:iCs/>
          <w:sz w:val="22"/>
          <w:szCs w:val="22"/>
          <w:lang w:val="en-GB"/>
        </w:rPr>
        <w:t xml:space="preserve">a </w:t>
      </w:r>
      <w:r w:rsidR="004E70C4" w:rsidRPr="001825C9">
        <w:rPr>
          <w:rFonts w:ascii="Calibri" w:hAnsi="Calibri" w:cs="Calibri"/>
          <w:b/>
          <w:bCs/>
          <w:i/>
          <w:iCs/>
          <w:sz w:val="22"/>
          <w:szCs w:val="22"/>
          <w:lang w:val="en-GB"/>
        </w:rPr>
        <w:t>combustion engines fuel consumption meter for laboratory applications.</w:t>
      </w:r>
    </w:p>
    <w:p w14:paraId="7263A59B" w14:textId="3D2A2A25" w:rsidR="00BA7EAD" w:rsidRPr="00B45A10" w:rsidRDefault="00B04A15" w:rsidP="00B45A10">
      <w:pPr>
        <w:spacing w:line="480" w:lineRule="auto"/>
        <w:ind w:left="0" w:right="283" w:firstLine="0"/>
        <w:rPr>
          <w:rFonts w:cstheme="minorHAnsi"/>
          <w:sz w:val="22"/>
          <w:szCs w:val="22"/>
          <w:lang w:val="en-GB"/>
        </w:rPr>
      </w:pPr>
      <w:r w:rsidRPr="00B45A10">
        <w:rPr>
          <w:rFonts w:cstheme="minorHAnsi"/>
          <w:sz w:val="22"/>
          <w:szCs w:val="22"/>
          <w:lang w:val="en-GB"/>
        </w:rPr>
        <w:br/>
        <w:t>conducted by</w:t>
      </w:r>
      <w:r w:rsidR="00B45A10" w:rsidRPr="00B45A10">
        <w:rPr>
          <w:rFonts w:cstheme="minorHAnsi"/>
          <w:sz w:val="22"/>
          <w:szCs w:val="22"/>
          <w:lang w:val="en-GB"/>
        </w:rPr>
        <w:t xml:space="preserve"> </w:t>
      </w:r>
      <w:proofErr w:type="spellStart"/>
      <w:r w:rsidR="00BA7EAD" w:rsidRPr="00B45A10">
        <w:rPr>
          <w:rFonts w:ascii="Calibri" w:hAnsi="Calibri" w:cs="Calibri"/>
          <w:sz w:val="22"/>
          <w:szCs w:val="22"/>
          <w:lang w:val="en-GB"/>
        </w:rPr>
        <w:t>Instytut</w:t>
      </w:r>
      <w:proofErr w:type="spellEnd"/>
      <w:r w:rsidR="00BA7EAD" w:rsidRPr="00B45A10">
        <w:rPr>
          <w:rFonts w:ascii="Calibri" w:hAnsi="Calibri" w:cs="Calibri"/>
          <w:sz w:val="22"/>
          <w:szCs w:val="22"/>
          <w:lang w:val="en-GB"/>
        </w:rPr>
        <w:t xml:space="preserve"> </w:t>
      </w:r>
      <w:proofErr w:type="spellStart"/>
      <w:r w:rsidR="00BA7EAD" w:rsidRPr="00B45A10">
        <w:rPr>
          <w:rFonts w:ascii="Calibri" w:hAnsi="Calibri" w:cs="Calibri"/>
          <w:sz w:val="22"/>
          <w:szCs w:val="22"/>
          <w:lang w:val="en-GB"/>
        </w:rPr>
        <w:t>Badań</w:t>
      </w:r>
      <w:proofErr w:type="spellEnd"/>
      <w:r w:rsidR="00BA7EAD" w:rsidRPr="00B45A10">
        <w:rPr>
          <w:rFonts w:ascii="Calibri" w:hAnsi="Calibri" w:cs="Calibri"/>
          <w:sz w:val="22"/>
          <w:szCs w:val="22"/>
          <w:lang w:val="en-GB"/>
        </w:rPr>
        <w:t xml:space="preserve"> i </w:t>
      </w:r>
      <w:proofErr w:type="spellStart"/>
      <w:r w:rsidR="00BA7EAD" w:rsidRPr="00B45A10">
        <w:rPr>
          <w:rFonts w:ascii="Calibri" w:hAnsi="Calibri" w:cs="Calibri"/>
          <w:sz w:val="22"/>
          <w:szCs w:val="22"/>
          <w:lang w:val="en-GB"/>
        </w:rPr>
        <w:t>Rozwoju</w:t>
      </w:r>
      <w:proofErr w:type="spellEnd"/>
      <w:r w:rsidR="00BA7EAD" w:rsidRPr="00B45A10">
        <w:rPr>
          <w:rFonts w:ascii="Calibri" w:hAnsi="Calibri" w:cs="Calibri"/>
          <w:sz w:val="22"/>
          <w:szCs w:val="22"/>
          <w:lang w:val="en-GB"/>
        </w:rPr>
        <w:t xml:space="preserve"> </w:t>
      </w:r>
      <w:proofErr w:type="spellStart"/>
      <w:r w:rsidR="00BA7EAD" w:rsidRPr="00B45A10">
        <w:rPr>
          <w:rFonts w:ascii="Calibri" w:hAnsi="Calibri" w:cs="Calibri"/>
          <w:sz w:val="22"/>
          <w:szCs w:val="22"/>
          <w:lang w:val="en-GB"/>
        </w:rPr>
        <w:t>Motoryzacji</w:t>
      </w:r>
      <w:proofErr w:type="spellEnd"/>
      <w:r w:rsidR="00BA7EAD" w:rsidRPr="00B45A10">
        <w:rPr>
          <w:rFonts w:ascii="Calibri" w:hAnsi="Calibri" w:cs="Calibri"/>
          <w:sz w:val="22"/>
          <w:szCs w:val="22"/>
          <w:lang w:val="en-GB"/>
        </w:rPr>
        <w:t xml:space="preserve"> BOSMAL Sp. z </w:t>
      </w:r>
      <w:proofErr w:type="spellStart"/>
      <w:r w:rsidR="00BA7EAD" w:rsidRPr="00B45A10">
        <w:rPr>
          <w:rFonts w:ascii="Calibri" w:hAnsi="Calibri" w:cs="Calibri"/>
          <w:sz w:val="22"/>
          <w:szCs w:val="22"/>
          <w:lang w:val="en-GB"/>
        </w:rPr>
        <w:t>o.o.</w:t>
      </w:r>
      <w:proofErr w:type="spellEnd"/>
    </w:p>
    <w:p w14:paraId="73D52524" w14:textId="77777777" w:rsidR="00022B00" w:rsidRPr="00B45A10" w:rsidRDefault="00632306" w:rsidP="00B04A15">
      <w:pPr>
        <w:spacing w:line="480" w:lineRule="auto"/>
        <w:ind w:right="283"/>
        <w:jc w:val="both"/>
        <w:rPr>
          <w:rFonts w:cstheme="minorHAnsi"/>
          <w:sz w:val="22"/>
          <w:szCs w:val="22"/>
          <w:lang w:val="en-GB"/>
        </w:rPr>
      </w:pPr>
      <w:r w:rsidRPr="00B45A10">
        <w:rPr>
          <w:rFonts w:cstheme="minorHAnsi"/>
          <w:sz w:val="22"/>
          <w:szCs w:val="22"/>
          <w:lang w:val="en-GB"/>
        </w:rPr>
        <w:t>I hereby state as follows (*Delete if not applicable):</w:t>
      </w:r>
    </w:p>
    <w:p w14:paraId="52FEBD67" w14:textId="159FA02A" w:rsidR="00022B00" w:rsidRPr="00B45A10" w:rsidRDefault="003C6CA7" w:rsidP="00B04A15">
      <w:pPr>
        <w:spacing w:line="276" w:lineRule="auto"/>
        <w:ind w:left="0" w:right="283" w:firstLine="0"/>
        <w:jc w:val="both"/>
        <w:rPr>
          <w:rFonts w:cstheme="minorHAnsi"/>
          <w:sz w:val="22"/>
          <w:szCs w:val="22"/>
          <w:lang w:val="en-GB"/>
        </w:rPr>
      </w:pPr>
      <w:r w:rsidRPr="00B45A10">
        <w:rPr>
          <w:rFonts w:eastAsia="Calibri" w:cstheme="minorHAnsi"/>
          <w:sz w:val="22"/>
          <w:szCs w:val="22"/>
          <w:lang w:val="en-GB"/>
        </w:rPr>
        <w:t>I hereby state* that the statement of no grounds for exclusion from the contract award procedure which was submitted in the tender under s.125(1) and s.125(2) of the Act is true and accurate and that there are no grounds for excluding the above-named from the contract award procedure on the grounds described in</w:t>
      </w:r>
    </w:p>
    <w:p w14:paraId="11B504D8" w14:textId="77777777" w:rsidR="00022B00" w:rsidRPr="00B45A10" w:rsidRDefault="003C6CA7" w:rsidP="00B04A15">
      <w:pPr>
        <w:spacing w:line="276" w:lineRule="auto"/>
        <w:ind w:right="283"/>
        <w:jc w:val="both"/>
        <w:rPr>
          <w:rFonts w:cstheme="minorHAnsi"/>
          <w:sz w:val="22"/>
          <w:szCs w:val="22"/>
          <w:lang w:val="en-GB"/>
        </w:rPr>
      </w:pPr>
      <w:r w:rsidRPr="00B45A10">
        <w:rPr>
          <w:rFonts w:cstheme="minorHAnsi"/>
          <w:sz w:val="22"/>
          <w:szCs w:val="22"/>
          <w:lang w:val="en-GB"/>
        </w:rPr>
        <w:t>a)</w:t>
      </w:r>
      <w:r w:rsidRPr="00B45A10">
        <w:rPr>
          <w:rFonts w:cstheme="minorHAnsi"/>
          <w:sz w:val="22"/>
          <w:szCs w:val="22"/>
          <w:lang w:val="en-GB"/>
        </w:rPr>
        <w:tab/>
        <w:t>s.108(1)(3) of the Act,</w:t>
      </w:r>
    </w:p>
    <w:p w14:paraId="68877F93" w14:textId="77777777" w:rsidR="00022B00" w:rsidRPr="00B45A10" w:rsidRDefault="003C6CA7" w:rsidP="00B04A15">
      <w:pPr>
        <w:spacing w:line="276" w:lineRule="auto"/>
        <w:ind w:right="283"/>
        <w:jc w:val="both"/>
        <w:rPr>
          <w:rFonts w:cstheme="minorHAnsi"/>
          <w:sz w:val="22"/>
          <w:szCs w:val="22"/>
          <w:lang w:val="en-GB"/>
        </w:rPr>
      </w:pPr>
      <w:r w:rsidRPr="00B45A10">
        <w:rPr>
          <w:rFonts w:cstheme="minorHAnsi"/>
          <w:sz w:val="22"/>
          <w:szCs w:val="22"/>
          <w:lang w:val="en-GB"/>
        </w:rPr>
        <w:t>b)</w:t>
      </w:r>
      <w:r w:rsidRPr="00B45A10">
        <w:rPr>
          <w:rFonts w:cstheme="minorHAnsi"/>
          <w:sz w:val="22"/>
          <w:szCs w:val="22"/>
          <w:lang w:val="en-GB"/>
        </w:rPr>
        <w:tab/>
        <w:t>s.108(1)(4) of the Act (whether the Economic Operator or that entity is banned from tendering for public contracts as a penal measure),</w:t>
      </w:r>
    </w:p>
    <w:p w14:paraId="31361194" w14:textId="77777777" w:rsidR="00022B00" w:rsidRPr="00B45A10" w:rsidRDefault="003C6CA7" w:rsidP="00B04A15">
      <w:pPr>
        <w:spacing w:line="276" w:lineRule="auto"/>
        <w:ind w:right="283"/>
        <w:jc w:val="both"/>
        <w:rPr>
          <w:rFonts w:cstheme="minorHAnsi"/>
          <w:sz w:val="22"/>
          <w:szCs w:val="22"/>
          <w:lang w:val="en-GB"/>
        </w:rPr>
      </w:pPr>
      <w:r w:rsidRPr="00B45A10">
        <w:rPr>
          <w:rFonts w:cstheme="minorHAnsi"/>
          <w:sz w:val="22"/>
          <w:szCs w:val="22"/>
          <w:lang w:val="en-GB"/>
        </w:rPr>
        <w:t>c)</w:t>
      </w:r>
      <w:r w:rsidRPr="00B45A10">
        <w:rPr>
          <w:rFonts w:cstheme="minorHAnsi"/>
          <w:sz w:val="22"/>
          <w:szCs w:val="22"/>
          <w:lang w:val="en-GB"/>
        </w:rPr>
        <w:tab/>
        <w:t>s.108(1)(5) of the Act (whether the Economic Operator is bound by an agreement which aims to distort competition),</w:t>
      </w:r>
    </w:p>
    <w:p w14:paraId="024D392E" w14:textId="77777777" w:rsidR="00022B00" w:rsidRPr="00B45A10" w:rsidRDefault="003C6CA7" w:rsidP="00B04A15">
      <w:pPr>
        <w:spacing w:line="276" w:lineRule="auto"/>
        <w:ind w:right="283"/>
        <w:jc w:val="both"/>
        <w:rPr>
          <w:rFonts w:cstheme="minorHAnsi"/>
          <w:sz w:val="22"/>
          <w:szCs w:val="22"/>
          <w:lang w:val="en-GB"/>
        </w:rPr>
      </w:pPr>
      <w:r w:rsidRPr="00B45A10">
        <w:rPr>
          <w:rFonts w:cstheme="minorHAnsi"/>
          <w:sz w:val="22"/>
          <w:szCs w:val="22"/>
          <w:lang w:val="en-GB"/>
        </w:rPr>
        <w:t>d)</w:t>
      </w:r>
      <w:r w:rsidRPr="00B45A10">
        <w:rPr>
          <w:rFonts w:cstheme="minorHAnsi"/>
          <w:sz w:val="22"/>
          <w:szCs w:val="22"/>
          <w:lang w:val="en-GB"/>
        </w:rPr>
        <w:tab/>
        <w:t>s.108(1)(6) of the Act,</w:t>
      </w:r>
    </w:p>
    <w:p w14:paraId="67974817" w14:textId="77777777" w:rsidR="00022B00" w:rsidRPr="00B45A10" w:rsidRDefault="003C6CA7" w:rsidP="00B04A15">
      <w:pPr>
        <w:spacing w:line="276" w:lineRule="auto"/>
        <w:ind w:right="283"/>
        <w:jc w:val="both"/>
        <w:rPr>
          <w:rFonts w:cstheme="minorHAnsi"/>
          <w:sz w:val="22"/>
          <w:szCs w:val="22"/>
          <w:lang w:val="en-GB"/>
        </w:rPr>
      </w:pPr>
      <w:r w:rsidRPr="00B45A10">
        <w:rPr>
          <w:rFonts w:cstheme="minorHAnsi"/>
          <w:sz w:val="22"/>
          <w:szCs w:val="22"/>
          <w:lang w:val="en-GB"/>
        </w:rPr>
        <w:t>e)</w:t>
      </w:r>
      <w:r w:rsidRPr="00B45A10">
        <w:rPr>
          <w:rFonts w:cstheme="minorHAnsi"/>
          <w:sz w:val="22"/>
          <w:szCs w:val="22"/>
          <w:lang w:val="en-GB"/>
        </w:rPr>
        <w:tab/>
        <w:t>s.109(1)(4) of the Act.</w:t>
      </w:r>
    </w:p>
    <w:p w14:paraId="31B584E8" w14:textId="77777777" w:rsidR="003973F2" w:rsidRPr="00B45A10" w:rsidRDefault="003973F2" w:rsidP="00B04A15">
      <w:pPr>
        <w:ind w:right="283"/>
        <w:rPr>
          <w:rFonts w:eastAsia="Calibri" w:cstheme="minorHAnsi"/>
          <w:sz w:val="22"/>
          <w:szCs w:val="22"/>
          <w:lang w:val="en-GB"/>
        </w:rPr>
      </w:pPr>
    </w:p>
    <w:p w14:paraId="1BB88E00" w14:textId="77777777" w:rsidR="00022B00" w:rsidRPr="00B45A10" w:rsidRDefault="003C6CA7" w:rsidP="00B04A15">
      <w:pPr>
        <w:ind w:left="0" w:right="283" w:firstLine="0"/>
        <w:jc w:val="both"/>
        <w:rPr>
          <w:rFonts w:cstheme="minorHAnsi"/>
          <w:sz w:val="22"/>
          <w:szCs w:val="22"/>
          <w:lang w:val="en-GB"/>
        </w:rPr>
      </w:pPr>
      <w:r w:rsidRPr="00B45A10">
        <w:rPr>
          <w:rFonts w:eastAsia="Calibri" w:cstheme="minorHAnsi"/>
          <w:sz w:val="22"/>
          <w:szCs w:val="22"/>
          <w:lang w:val="en-GB"/>
        </w:rPr>
        <w:t>I hereby state* that I am subject to exclusion on the grounds described in</w:t>
      </w:r>
    </w:p>
    <w:p w14:paraId="122C680D" w14:textId="77777777" w:rsidR="003973F2" w:rsidRPr="00B45A10" w:rsidRDefault="003973F2" w:rsidP="00B04A15">
      <w:pPr>
        <w:pStyle w:val="Akapitzlist"/>
        <w:ind w:right="283" w:firstLine="0"/>
        <w:jc w:val="both"/>
        <w:rPr>
          <w:rFonts w:cstheme="minorHAnsi"/>
          <w:sz w:val="22"/>
          <w:szCs w:val="22"/>
          <w:lang w:val="en-GB"/>
        </w:rPr>
      </w:pPr>
    </w:p>
    <w:p w14:paraId="4CA06A3A" w14:textId="77777777" w:rsidR="00022B00" w:rsidRPr="00B45A10" w:rsidRDefault="003C6CA7" w:rsidP="00B04A15">
      <w:pPr>
        <w:pStyle w:val="Akapitzlist"/>
        <w:numPr>
          <w:ilvl w:val="0"/>
          <w:numId w:val="5"/>
        </w:numPr>
        <w:ind w:left="426" w:right="283"/>
        <w:jc w:val="both"/>
        <w:rPr>
          <w:rFonts w:cstheme="minorHAnsi"/>
          <w:sz w:val="22"/>
          <w:szCs w:val="22"/>
          <w:lang w:val="en-GB"/>
        </w:rPr>
      </w:pPr>
      <w:r w:rsidRPr="00B45A10">
        <w:rPr>
          <w:rFonts w:cstheme="minorHAnsi"/>
          <w:sz w:val="22"/>
          <w:szCs w:val="22"/>
          <w:lang w:val="en-GB"/>
        </w:rPr>
        <w:t>s.108(1)(3) of the Act,</w:t>
      </w:r>
    </w:p>
    <w:p w14:paraId="4118130E" w14:textId="77777777" w:rsidR="00022B00" w:rsidRPr="00B45A10" w:rsidRDefault="003973F2" w:rsidP="00B04A15">
      <w:pPr>
        <w:pStyle w:val="Akapitzlist"/>
        <w:numPr>
          <w:ilvl w:val="0"/>
          <w:numId w:val="5"/>
        </w:numPr>
        <w:ind w:left="426" w:right="283"/>
        <w:jc w:val="both"/>
        <w:rPr>
          <w:rFonts w:cstheme="minorHAnsi"/>
          <w:sz w:val="22"/>
          <w:szCs w:val="22"/>
          <w:lang w:val="en-GB"/>
        </w:rPr>
      </w:pPr>
      <w:r w:rsidRPr="00B45A10">
        <w:rPr>
          <w:rFonts w:cstheme="minorHAnsi"/>
          <w:sz w:val="22"/>
          <w:szCs w:val="22"/>
          <w:lang w:val="en-GB"/>
        </w:rPr>
        <w:t>s.108(1)(4) of the Act (whether the Economic Operator or that entity is banned from tendering for public contracts as a penal measure,</w:t>
      </w:r>
    </w:p>
    <w:p w14:paraId="539FCDB6" w14:textId="77777777" w:rsidR="00022B00" w:rsidRPr="00B45A10" w:rsidRDefault="003C6CA7" w:rsidP="00B04A15">
      <w:pPr>
        <w:pStyle w:val="Akapitzlist"/>
        <w:numPr>
          <w:ilvl w:val="0"/>
          <w:numId w:val="5"/>
        </w:numPr>
        <w:ind w:left="426" w:right="283"/>
        <w:jc w:val="both"/>
        <w:rPr>
          <w:rFonts w:cstheme="minorHAnsi"/>
          <w:sz w:val="22"/>
          <w:szCs w:val="22"/>
          <w:lang w:val="en-GB"/>
        </w:rPr>
      </w:pPr>
      <w:r w:rsidRPr="00B45A10">
        <w:rPr>
          <w:rFonts w:cstheme="minorHAnsi"/>
          <w:sz w:val="22"/>
          <w:szCs w:val="22"/>
          <w:lang w:val="en-GB"/>
        </w:rPr>
        <w:t>s.108(1)(5) of the Act (whether the Economic Operator is bound by an agreement which aims to distort competition),</w:t>
      </w:r>
    </w:p>
    <w:p w14:paraId="34A39FDA" w14:textId="77777777" w:rsidR="00022B00" w:rsidRPr="00B45A10" w:rsidRDefault="003C6CA7" w:rsidP="00B04A15">
      <w:pPr>
        <w:pStyle w:val="Akapitzlist"/>
        <w:numPr>
          <w:ilvl w:val="0"/>
          <w:numId w:val="5"/>
        </w:numPr>
        <w:ind w:left="426" w:right="283"/>
        <w:jc w:val="both"/>
        <w:rPr>
          <w:rFonts w:cstheme="minorHAnsi"/>
          <w:sz w:val="22"/>
          <w:szCs w:val="22"/>
          <w:lang w:val="en-GB"/>
        </w:rPr>
      </w:pPr>
      <w:r w:rsidRPr="00B45A10">
        <w:rPr>
          <w:rFonts w:cstheme="minorHAnsi"/>
          <w:sz w:val="22"/>
          <w:szCs w:val="22"/>
          <w:lang w:val="en-GB"/>
        </w:rPr>
        <w:t>s.108(1)(6) of the Act.</w:t>
      </w:r>
    </w:p>
    <w:p w14:paraId="7945C0CA" w14:textId="77777777" w:rsidR="00B45A10" w:rsidRPr="00B45A10" w:rsidRDefault="00B45A10" w:rsidP="00444E00">
      <w:pPr>
        <w:spacing w:before="240" w:line="276" w:lineRule="auto"/>
        <w:ind w:left="0" w:right="284" w:firstLine="0"/>
        <w:jc w:val="both"/>
        <w:rPr>
          <w:rFonts w:eastAsia="Calibri" w:cstheme="minorHAnsi"/>
          <w:sz w:val="22"/>
          <w:szCs w:val="22"/>
          <w:lang w:val="en-GB"/>
        </w:rPr>
      </w:pPr>
    </w:p>
    <w:p w14:paraId="6A3A730A" w14:textId="27D0331E" w:rsidR="00022B00" w:rsidRPr="00B45A10" w:rsidRDefault="003C6CA7" w:rsidP="00444E00">
      <w:pPr>
        <w:spacing w:before="240" w:line="276" w:lineRule="auto"/>
        <w:ind w:left="0" w:right="284" w:firstLine="0"/>
        <w:jc w:val="both"/>
        <w:rPr>
          <w:rFonts w:cstheme="minorHAnsi"/>
          <w:sz w:val="22"/>
          <w:szCs w:val="22"/>
          <w:lang w:val="en-GB"/>
        </w:rPr>
      </w:pPr>
      <w:r w:rsidRPr="00B45A10">
        <w:rPr>
          <w:rFonts w:eastAsia="Calibri" w:cstheme="minorHAnsi"/>
          <w:sz w:val="22"/>
          <w:szCs w:val="22"/>
          <w:lang w:val="en-GB"/>
        </w:rPr>
        <w:t>I hereby state* that I am subject to exclusion on the grounds described in section .……………….. of the Act (Specify the legal basis for the exclusion, from among the grounds described in the Specification). I further state that with regard to the above grounds, I have implemented the following corrective actions:............................................................................................................................... (described in an appendix to this statement) ………………………………………………………….……………………………….</w:t>
      </w:r>
    </w:p>
    <w:p w14:paraId="5F5C27AA" w14:textId="77777777" w:rsidR="00C65BCA" w:rsidRPr="00B45A10" w:rsidRDefault="00C65BCA" w:rsidP="00B04A15">
      <w:pPr>
        <w:pStyle w:val="Bezodstpw"/>
        <w:pBdr>
          <w:bottom w:val="single" w:sz="4" w:space="1" w:color="000000"/>
        </w:pBdr>
        <w:ind w:left="1276" w:right="283" w:hanging="1276"/>
        <w:jc w:val="right"/>
        <w:rPr>
          <w:rFonts w:cstheme="minorHAnsi"/>
          <w:b/>
          <w:bCs/>
          <w:lang w:val="en-GB"/>
        </w:rPr>
      </w:pPr>
    </w:p>
    <w:p w14:paraId="6D6A8736" w14:textId="77777777" w:rsidR="00022B00" w:rsidRPr="00B45A10" w:rsidRDefault="00022B00" w:rsidP="00B04A15">
      <w:pPr>
        <w:spacing w:line="276" w:lineRule="auto"/>
        <w:ind w:left="0" w:right="283" w:firstLine="0"/>
        <w:rPr>
          <w:rFonts w:cstheme="minorHAnsi"/>
          <w:sz w:val="22"/>
          <w:szCs w:val="22"/>
          <w:lang w:val="en-GB"/>
        </w:rPr>
      </w:pPr>
    </w:p>
    <w:p w14:paraId="2AD21662" w14:textId="77777777" w:rsidR="00C65BCA" w:rsidRPr="00B45A10" w:rsidRDefault="00C65BCA" w:rsidP="00B04A15">
      <w:pPr>
        <w:ind w:left="0" w:right="283" w:firstLine="0"/>
        <w:jc w:val="center"/>
        <w:rPr>
          <w:rFonts w:cstheme="minorHAnsi"/>
          <w:b/>
          <w:bCs/>
          <w:lang w:val="en-GB"/>
        </w:rPr>
      </w:pPr>
      <w:r w:rsidRPr="00B45A10">
        <w:rPr>
          <w:rFonts w:cstheme="minorHAnsi"/>
          <w:b/>
          <w:bCs/>
          <w:lang w:val="en-GB"/>
        </w:rPr>
        <w:t>Statement of Truth</w:t>
      </w:r>
    </w:p>
    <w:p w14:paraId="58B17981" w14:textId="77777777" w:rsidR="00C65BCA" w:rsidRPr="00B45A10" w:rsidRDefault="00C65BCA" w:rsidP="00B04A15">
      <w:pPr>
        <w:ind w:left="0" w:right="283" w:firstLine="0"/>
        <w:jc w:val="center"/>
        <w:rPr>
          <w:rFonts w:cstheme="minorHAnsi"/>
          <w:sz w:val="22"/>
          <w:szCs w:val="22"/>
          <w:lang w:val="en-GB"/>
        </w:rPr>
      </w:pPr>
    </w:p>
    <w:p w14:paraId="2B8F23C7" w14:textId="4870B544" w:rsidR="00022B00" w:rsidRPr="00B45A10" w:rsidRDefault="003C6CA7" w:rsidP="00B04A15">
      <w:pPr>
        <w:spacing w:line="276" w:lineRule="auto"/>
        <w:ind w:left="0" w:right="283" w:firstLine="0"/>
        <w:jc w:val="both"/>
        <w:rPr>
          <w:rFonts w:cstheme="minorHAnsi"/>
          <w:sz w:val="22"/>
          <w:szCs w:val="22"/>
          <w:lang w:val="en-GB"/>
        </w:rPr>
      </w:pPr>
      <w:r w:rsidRPr="00B45A10">
        <w:rPr>
          <w:rFonts w:cstheme="minorHAnsi"/>
          <w:sz w:val="22"/>
          <w:szCs w:val="22"/>
          <w:lang w:val="en-GB"/>
        </w:rPr>
        <w:t xml:space="preserve">I state that all the information I have given in the above statements is true and accurate. I further state that </w:t>
      </w:r>
      <w:r w:rsidR="00B45A10" w:rsidRPr="00B45A10">
        <w:rPr>
          <w:rFonts w:cstheme="minorHAnsi"/>
          <w:sz w:val="22"/>
          <w:szCs w:val="22"/>
          <w:lang w:val="en-GB"/>
        </w:rPr>
        <w:t xml:space="preserve">                     </w:t>
      </w:r>
      <w:r w:rsidRPr="00B45A10">
        <w:rPr>
          <w:rFonts w:cstheme="minorHAnsi"/>
          <w:sz w:val="22"/>
          <w:szCs w:val="22"/>
          <w:lang w:val="en-GB"/>
        </w:rPr>
        <w:t>I know and understand the consequences of providing misleading information to the Contracting Entity in any of the above statements.</w:t>
      </w:r>
    </w:p>
    <w:p w14:paraId="2D5C61EF" w14:textId="77777777" w:rsidR="00022B00" w:rsidRPr="00B45A10" w:rsidRDefault="00022B00" w:rsidP="00B04A15">
      <w:pPr>
        <w:ind w:right="283"/>
        <w:jc w:val="both"/>
        <w:rPr>
          <w:rFonts w:cstheme="minorHAnsi"/>
          <w:sz w:val="22"/>
          <w:szCs w:val="22"/>
          <w:lang w:val="en-GB"/>
        </w:rPr>
      </w:pPr>
    </w:p>
    <w:p w14:paraId="4C25E318" w14:textId="5B49EC80" w:rsidR="00022B00" w:rsidRPr="00B45A10" w:rsidRDefault="00F92C86" w:rsidP="00B45A10">
      <w:pPr>
        <w:ind w:left="0" w:right="283" w:firstLine="0"/>
        <w:jc w:val="both"/>
        <w:rPr>
          <w:rFonts w:cstheme="minorHAnsi"/>
          <w:sz w:val="22"/>
          <w:szCs w:val="22"/>
          <w:lang w:val="en-GB"/>
        </w:rPr>
      </w:pPr>
      <w:r w:rsidRPr="00B45A10">
        <w:rPr>
          <w:rFonts w:cstheme="minorHAnsi"/>
          <w:sz w:val="22"/>
          <w:szCs w:val="22"/>
          <w:lang w:val="en-GB"/>
        </w:rPr>
        <w:t>Where two or more Economic Operators are tendering for the contract jointly, each of the Economic Operators</w:t>
      </w:r>
      <w:r w:rsidR="00B45A10" w:rsidRPr="00B45A10">
        <w:rPr>
          <w:rFonts w:cstheme="minorHAnsi"/>
          <w:sz w:val="22"/>
          <w:szCs w:val="22"/>
          <w:lang w:val="en-GB"/>
        </w:rPr>
        <w:t xml:space="preserve"> </w:t>
      </w:r>
      <w:r w:rsidRPr="00B45A10">
        <w:rPr>
          <w:rFonts w:cstheme="minorHAnsi"/>
          <w:sz w:val="22"/>
          <w:szCs w:val="22"/>
          <w:lang w:val="en-GB"/>
        </w:rPr>
        <w:t>must submit this statement.</w:t>
      </w:r>
    </w:p>
    <w:p w14:paraId="6485DE51" w14:textId="77777777" w:rsidR="00DB400E" w:rsidRPr="00B45A10" w:rsidRDefault="00DB400E" w:rsidP="00B04A15">
      <w:pPr>
        <w:ind w:right="283"/>
        <w:jc w:val="both"/>
        <w:rPr>
          <w:rFonts w:cstheme="minorHAnsi"/>
          <w:sz w:val="22"/>
          <w:szCs w:val="22"/>
          <w:lang w:val="en-GB"/>
        </w:rPr>
      </w:pPr>
    </w:p>
    <w:p w14:paraId="7EAEB804" w14:textId="77777777" w:rsidR="00F92C86" w:rsidRPr="00B45A10" w:rsidRDefault="00F92C86" w:rsidP="00B04A15">
      <w:pPr>
        <w:ind w:right="283"/>
        <w:jc w:val="both"/>
        <w:rPr>
          <w:rFonts w:cstheme="minorHAnsi"/>
          <w:sz w:val="22"/>
          <w:szCs w:val="22"/>
          <w:lang w:val="en-GB"/>
        </w:rPr>
      </w:pPr>
      <w:r w:rsidRPr="00B45A10">
        <w:rPr>
          <w:rFonts w:cstheme="minorHAnsi"/>
          <w:sz w:val="22"/>
          <w:szCs w:val="22"/>
          <w:lang w:val="en-GB"/>
        </w:rPr>
        <w:t>This statement must also be submitted by the entity providing resources (if any).</w:t>
      </w:r>
    </w:p>
    <w:p w14:paraId="0FD6758E" w14:textId="77777777" w:rsidR="00022B00" w:rsidRPr="00B45A10" w:rsidRDefault="00022B00" w:rsidP="00B04A15">
      <w:pPr>
        <w:ind w:right="283"/>
        <w:jc w:val="both"/>
        <w:rPr>
          <w:rFonts w:cstheme="minorHAnsi"/>
          <w:sz w:val="22"/>
          <w:szCs w:val="22"/>
          <w:lang w:val="en-GB"/>
        </w:rPr>
      </w:pPr>
    </w:p>
    <w:p w14:paraId="3168850E" w14:textId="77777777" w:rsidR="00022B00" w:rsidRPr="00B45A10" w:rsidRDefault="00022B00" w:rsidP="00B04A15">
      <w:pPr>
        <w:ind w:right="283"/>
        <w:jc w:val="both"/>
        <w:rPr>
          <w:rFonts w:cstheme="minorHAnsi"/>
          <w:sz w:val="22"/>
          <w:szCs w:val="22"/>
          <w:lang w:val="en-GB"/>
        </w:rPr>
      </w:pPr>
    </w:p>
    <w:p w14:paraId="11C533F8" w14:textId="77777777" w:rsidR="00444E00" w:rsidRPr="00B45A10" w:rsidRDefault="00444E00" w:rsidP="00B04A15">
      <w:pPr>
        <w:ind w:right="283"/>
        <w:jc w:val="both"/>
        <w:rPr>
          <w:rFonts w:cstheme="minorHAnsi"/>
          <w:sz w:val="22"/>
          <w:szCs w:val="22"/>
          <w:lang w:val="en-GB"/>
        </w:rPr>
      </w:pPr>
    </w:p>
    <w:p w14:paraId="55676851" w14:textId="77777777" w:rsidR="00444E00" w:rsidRPr="00B45A10" w:rsidRDefault="00444E00" w:rsidP="00B04A15">
      <w:pPr>
        <w:ind w:right="283"/>
        <w:jc w:val="both"/>
        <w:rPr>
          <w:rFonts w:cstheme="minorHAnsi"/>
          <w:sz w:val="22"/>
          <w:szCs w:val="22"/>
          <w:lang w:val="en-GB"/>
        </w:rPr>
      </w:pPr>
    </w:p>
    <w:p w14:paraId="7B19C03E" w14:textId="77777777" w:rsidR="00444E00" w:rsidRPr="00B45A10" w:rsidRDefault="00444E00" w:rsidP="00B04A15">
      <w:pPr>
        <w:ind w:right="283"/>
        <w:jc w:val="both"/>
        <w:rPr>
          <w:rFonts w:cstheme="minorHAnsi"/>
          <w:sz w:val="22"/>
          <w:szCs w:val="22"/>
          <w:lang w:val="en-GB"/>
        </w:rPr>
      </w:pPr>
    </w:p>
    <w:p w14:paraId="25F0FC0B" w14:textId="55957923" w:rsidR="00022B00" w:rsidRPr="00B45A10" w:rsidRDefault="001A6A97" w:rsidP="00B04A15">
      <w:pPr>
        <w:ind w:right="283" w:firstLine="0"/>
        <w:rPr>
          <w:rFonts w:cstheme="minorHAnsi"/>
          <w:lang w:val="en-GB"/>
        </w:rPr>
      </w:pPr>
      <w:r w:rsidRPr="00B45A10">
        <w:rPr>
          <w:lang w:val="en-GB"/>
        </w:rPr>
        <w:t xml:space="preserve">………….…………………………………                      </w:t>
      </w:r>
      <w:r w:rsidRPr="00B45A10">
        <w:rPr>
          <w:rFonts w:cstheme="minorHAnsi"/>
          <w:lang w:val="en-GB"/>
        </w:rPr>
        <w:t>……………………………</w:t>
      </w:r>
      <w:r w:rsidR="00B45A10" w:rsidRPr="00B45A10">
        <w:rPr>
          <w:rFonts w:cstheme="minorHAnsi"/>
          <w:lang w:val="en-GB"/>
        </w:rPr>
        <w:t xml:space="preserve"> </w:t>
      </w:r>
      <w:r w:rsidRPr="00B45A10">
        <w:rPr>
          <w:rFonts w:cstheme="minorHAnsi"/>
          <w:lang w:val="en-GB"/>
        </w:rPr>
        <w:t>202</w:t>
      </w:r>
      <w:r w:rsidR="001C26D5">
        <w:rPr>
          <w:rFonts w:cstheme="minorHAnsi"/>
          <w:lang w:val="en-GB"/>
        </w:rPr>
        <w:t>5</w:t>
      </w:r>
    </w:p>
    <w:p w14:paraId="2901ECAB" w14:textId="08C353D3" w:rsidR="00C65BCA" w:rsidRPr="00B45A10" w:rsidRDefault="00C65BCA" w:rsidP="00B04A15">
      <w:pPr>
        <w:ind w:right="283" w:firstLine="0"/>
        <w:rPr>
          <w:rFonts w:cstheme="minorHAnsi"/>
          <w:i/>
          <w:iCs/>
          <w:sz w:val="20"/>
          <w:szCs w:val="20"/>
          <w:lang w:val="en-GB"/>
        </w:rPr>
      </w:pPr>
      <w:r w:rsidRPr="00B45A10">
        <w:rPr>
          <w:rFonts w:cstheme="minorHAnsi"/>
          <w:i/>
          <w:iCs/>
          <w:sz w:val="20"/>
          <w:szCs w:val="20"/>
          <w:lang w:val="en-GB"/>
        </w:rPr>
        <w:t xml:space="preserve">                           (place)                             </w:t>
      </w:r>
      <w:r w:rsidR="00B45A10" w:rsidRPr="00B45A10">
        <w:rPr>
          <w:rFonts w:cstheme="minorHAnsi"/>
          <w:i/>
          <w:iCs/>
          <w:sz w:val="20"/>
          <w:szCs w:val="20"/>
          <w:lang w:val="en-GB"/>
        </w:rPr>
        <w:t xml:space="preserve">                                </w:t>
      </w:r>
      <w:r w:rsidRPr="00B45A10">
        <w:rPr>
          <w:rFonts w:cstheme="minorHAnsi"/>
          <w:i/>
          <w:iCs/>
          <w:sz w:val="20"/>
          <w:szCs w:val="20"/>
          <w:lang w:val="en-GB"/>
        </w:rPr>
        <w:t xml:space="preserve">    (date)</w:t>
      </w:r>
    </w:p>
    <w:p w14:paraId="49E11837" w14:textId="77777777" w:rsidR="00444E00" w:rsidRPr="00B45A10" w:rsidRDefault="00444E00" w:rsidP="00B04A15">
      <w:pPr>
        <w:ind w:right="283" w:firstLine="0"/>
        <w:rPr>
          <w:rFonts w:cstheme="minorHAnsi"/>
          <w:i/>
          <w:iCs/>
          <w:sz w:val="20"/>
          <w:szCs w:val="20"/>
          <w:lang w:val="en-GB"/>
        </w:rPr>
      </w:pPr>
    </w:p>
    <w:p w14:paraId="5B6AC361" w14:textId="77777777" w:rsidR="00444E00" w:rsidRPr="00B45A10" w:rsidRDefault="00444E00" w:rsidP="00B04A15">
      <w:pPr>
        <w:ind w:right="283" w:firstLine="0"/>
        <w:rPr>
          <w:rFonts w:cstheme="minorHAnsi"/>
          <w:i/>
          <w:iCs/>
          <w:sz w:val="20"/>
          <w:szCs w:val="20"/>
          <w:lang w:val="en-GB"/>
        </w:rPr>
      </w:pPr>
    </w:p>
    <w:p w14:paraId="29D6526E" w14:textId="77777777" w:rsidR="00444E00" w:rsidRPr="00B45A10" w:rsidRDefault="00444E00" w:rsidP="00B04A15">
      <w:pPr>
        <w:ind w:right="283" w:firstLine="0"/>
        <w:rPr>
          <w:rFonts w:cstheme="minorHAnsi"/>
          <w:i/>
          <w:iCs/>
          <w:sz w:val="20"/>
          <w:szCs w:val="20"/>
          <w:lang w:val="en-GB"/>
        </w:rPr>
      </w:pPr>
    </w:p>
    <w:p w14:paraId="1E2518E9" w14:textId="77777777" w:rsidR="00444E00" w:rsidRPr="00B45A10" w:rsidRDefault="00444E00" w:rsidP="00B04A15">
      <w:pPr>
        <w:ind w:right="283" w:firstLine="0"/>
        <w:rPr>
          <w:rFonts w:cstheme="minorHAnsi"/>
          <w:i/>
          <w:iCs/>
          <w:sz w:val="20"/>
          <w:szCs w:val="20"/>
          <w:lang w:val="en-GB"/>
        </w:rPr>
      </w:pPr>
    </w:p>
    <w:p w14:paraId="1039590C" w14:textId="77777777" w:rsidR="00444E00" w:rsidRPr="00B45A10" w:rsidRDefault="00444E00" w:rsidP="00B04A15">
      <w:pPr>
        <w:ind w:right="283" w:firstLine="0"/>
        <w:rPr>
          <w:rFonts w:cstheme="minorHAnsi"/>
          <w:i/>
          <w:iCs/>
          <w:sz w:val="20"/>
          <w:szCs w:val="20"/>
          <w:lang w:val="en-GB"/>
        </w:rPr>
      </w:pPr>
    </w:p>
    <w:p w14:paraId="62C15A1D" w14:textId="513F185C" w:rsidR="00C65BCA" w:rsidRPr="00B45A10" w:rsidRDefault="00444E00" w:rsidP="00B45A10">
      <w:pPr>
        <w:ind w:left="0" w:right="283" w:firstLine="0"/>
        <w:rPr>
          <w:rFonts w:cstheme="minorHAnsi"/>
          <w:sz w:val="22"/>
          <w:szCs w:val="22"/>
          <w:lang w:val="en-GB"/>
        </w:rPr>
      </w:pPr>
      <w:r w:rsidRPr="00B45A10">
        <w:rPr>
          <w:rFonts w:cstheme="minorHAnsi"/>
          <w:sz w:val="22"/>
          <w:szCs w:val="22"/>
          <w:lang w:val="en-GB"/>
        </w:rPr>
        <w:t>………………………………………………..</w:t>
      </w:r>
    </w:p>
    <w:p w14:paraId="70C81D59" w14:textId="302F1FE4" w:rsidR="00C65BCA" w:rsidRPr="00B45A10" w:rsidRDefault="00C65BCA" w:rsidP="00B45A10">
      <w:pPr>
        <w:pStyle w:val="Standard"/>
        <w:ind w:right="283"/>
        <w:rPr>
          <w:rFonts w:ascii="Calibri" w:eastAsia="Arial" w:hAnsi="Calibri" w:cs="Calibri"/>
          <w:i/>
          <w:iCs/>
          <w:sz w:val="20"/>
          <w:szCs w:val="20"/>
          <w:lang w:val="en-GB"/>
        </w:rPr>
      </w:pPr>
      <w:r w:rsidRPr="00B45A10">
        <w:rPr>
          <w:rFonts w:ascii="Calibri" w:eastAsia="Arial" w:hAnsi="Calibri" w:cs="Calibri"/>
          <w:i/>
          <w:iCs/>
          <w:sz w:val="20"/>
          <w:szCs w:val="20"/>
          <w:lang w:val="en-GB"/>
        </w:rPr>
        <w:t>Qualified electronic signature</w:t>
      </w:r>
      <w:r w:rsidR="00B45A10" w:rsidRPr="00B45A10">
        <w:rPr>
          <w:rFonts w:ascii="Calibri" w:eastAsia="Arial" w:hAnsi="Calibri" w:cs="Calibri"/>
          <w:i/>
          <w:iCs/>
          <w:sz w:val="20"/>
          <w:szCs w:val="20"/>
          <w:lang w:val="en-GB"/>
        </w:rPr>
        <w:t xml:space="preserve"> </w:t>
      </w:r>
      <w:r w:rsidRPr="00B45A10">
        <w:rPr>
          <w:rFonts w:ascii="Calibri" w:eastAsia="Arial" w:hAnsi="Calibri" w:cs="Calibri"/>
          <w:i/>
          <w:iCs/>
          <w:sz w:val="20"/>
          <w:szCs w:val="20"/>
          <w:lang w:val="en-GB"/>
        </w:rPr>
        <w:t>of the Economic Operator's authorised representative</w:t>
      </w:r>
    </w:p>
    <w:p w14:paraId="481AE3BB" w14:textId="77777777" w:rsidR="00C65BCA" w:rsidRPr="00B45A10" w:rsidRDefault="00C65BCA" w:rsidP="00C65BCA">
      <w:pPr>
        <w:ind w:firstLine="0"/>
        <w:jc w:val="right"/>
        <w:rPr>
          <w:rFonts w:cstheme="minorHAnsi"/>
          <w:b/>
          <w:bCs/>
          <w:sz w:val="22"/>
          <w:szCs w:val="22"/>
          <w:lang w:val="en-GB"/>
        </w:rPr>
      </w:pPr>
    </w:p>
    <w:sectPr w:rsidR="00C65BCA" w:rsidRPr="00B45A10" w:rsidSect="00B313EB">
      <w:headerReference w:type="default" r:id="rId7"/>
      <w:footerReference w:type="default" r:id="rId8"/>
      <w:pgSz w:w="11906" w:h="16838"/>
      <w:pgMar w:top="1179" w:right="850" w:bottom="649" w:left="850"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346D7" w14:textId="77777777" w:rsidR="00A52936" w:rsidRDefault="00A52936">
      <w:r>
        <w:separator/>
      </w:r>
    </w:p>
  </w:endnote>
  <w:endnote w:type="continuationSeparator" w:id="0">
    <w:p w14:paraId="6A18494F" w14:textId="77777777" w:rsidR="00A52936" w:rsidRDefault="00A5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sig w:usb0="A00002AF"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952803"/>
      <w:docPartObj>
        <w:docPartGallery w:val="Page Numbers (Bottom of Page)"/>
        <w:docPartUnique/>
      </w:docPartObj>
    </w:sdtPr>
    <w:sdtEndPr/>
    <w:sdtContent>
      <w:p w14:paraId="1C1949D1" w14:textId="77777777" w:rsidR="00B313EB" w:rsidRDefault="00B313EB">
        <w:pPr>
          <w:pStyle w:val="Stopka"/>
          <w:jc w:val="right"/>
        </w:pPr>
        <w:r>
          <w:rPr>
            <w:sz w:val="20"/>
            <w:szCs w:val="20"/>
            <w:lang w:val="en-GB"/>
          </w:rPr>
          <w:fldChar w:fldCharType="begin"/>
        </w:r>
        <w:r>
          <w:rPr>
            <w:sz w:val="20"/>
            <w:szCs w:val="20"/>
            <w:lang w:val="en-GB"/>
          </w:rPr>
          <w:instrText>PAGE   \* MERGEFORMAT</w:instrText>
        </w:r>
        <w:r>
          <w:rPr>
            <w:sz w:val="20"/>
            <w:szCs w:val="20"/>
            <w:lang w:val="en-GB"/>
          </w:rPr>
          <w:fldChar w:fldCharType="separate"/>
        </w:r>
        <w:r>
          <w:rPr>
            <w:sz w:val="20"/>
            <w:szCs w:val="20"/>
            <w:lang w:val="en-GB"/>
          </w:rPr>
          <w:t>2</w:t>
        </w:r>
        <w:r>
          <w:rPr>
            <w:sz w:val="20"/>
            <w:szCs w:val="20"/>
            <w:lang w:val="en-GB"/>
          </w:rPr>
          <w:fldChar w:fldCharType="end"/>
        </w:r>
      </w:p>
    </w:sdtContent>
  </w:sdt>
  <w:p w14:paraId="11319C50" w14:textId="77777777" w:rsidR="00B313EB" w:rsidRDefault="00B313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10E70" w14:textId="77777777" w:rsidR="00A52936" w:rsidRDefault="00A52936">
      <w:r>
        <w:separator/>
      </w:r>
    </w:p>
  </w:footnote>
  <w:footnote w:type="continuationSeparator" w:id="0">
    <w:p w14:paraId="2D23FC75" w14:textId="77777777" w:rsidR="00A52936" w:rsidRDefault="00A52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1E915" w14:textId="08CD3A9C" w:rsidR="001C26D5" w:rsidRDefault="007259E9" w:rsidP="001C26D5">
    <w:pPr>
      <w:pStyle w:val="Nagwek"/>
      <w:pBdr>
        <w:top w:val="none" w:sz="0" w:space="0" w:color="000000"/>
        <w:left w:val="none" w:sz="0" w:space="0" w:color="000000"/>
        <w:bottom w:val="single" w:sz="4" w:space="5" w:color="000000"/>
        <w:right w:val="none" w:sz="0" w:space="0" w:color="000000"/>
      </w:pBdr>
      <w:tabs>
        <w:tab w:val="clear" w:pos="9072"/>
        <w:tab w:val="left" w:pos="4956"/>
        <w:tab w:val="right" w:pos="9639"/>
      </w:tabs>
      <w:ind w:left="0" w:right="284" w:firstLine="0"/>
      <w:rPr>
        <w:rFonts w:ascii="Calibri" w:hAnsi="Calibri" w:cs="Calibri"/>
        <w:sz w:val="22"/>
        <w:szCs w:val="22"/>
        <w:lang w:val="en-GB"/>
      </w:rPr>
    </w:pPr>
    <w:r>
      <w:rPr>
        <w:rFonts w:ascii="Calibri" w:hAnsi="Calibri" w:cs="Calibri"/>
        <w:sz w:val="22"/>
        <w:szCs w:val="22"/>
        <w:lang w:val="en-GB"/>
      </w:rPr>
      <w:t xml:space="preserve">                                </w:t>
    </w:r>
    <w:r w:rsidR="001C26D5">
      <w:rPr>
        <w:noProof/>
      </w:rPr>
      <w:drawing>
        <wp:inline distT="0" distB="0" distL="0" distR="0" wp14:anchorId="444E3608" wp14:editId="077BB610">
          <wp:extent cx="6210300" cy="666750"/>
          <wp:effectExtent l="0" t="0" r="0" b="0"/>
          <wp:docPr id="726406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666750"/>
                  </a:xfrm>
                  <a:prstGeom prst="rect">
                    <a:avLst/>
                  </a:prstGeom>
                  <a:noFill/>
                  <a:ln>
                    <a:noFill/>
                  </a:ln>
                </pic:spPr>
              </pic:pic>
            </a:graphicData>
          </a:graphic>
        </wp:inline>
      </w:drawing>
    </w:r>
    <w:r>
      <w:rPr>
        <w:rFonts w:ascii="Calibri" w:hAnsi="Calibri" w:cs="Calibri"/>
        <w:sz w:val="22"/>
        <w:szCs w:val="22"/>
        <w:lang w:val="en-GB"/>
      </w:rPr>
      <w:t xml:space="preserve">                                           </w:t>
    </w:r>
    <w:r w:rsidR="001C26D5">
      <w:rPr>
        <w:rFonts w:ascii="Calibri" w:hAnsi="Calibri" w:cs="Calibri"/>
        <w:sz w:val="22"/>
        <w:szCs w:val="22"/>
        <w:lang w:val="en-GB"/>
      </w:rPr>
      <w:t xml:space="preserve">                                                              </w:t>
    </w:r>
  </w:p>
  <w:p w14:paraId="0293BDAC" w14:textId="1ECF2B2D" w:rsidR="007259E9" w:rsidRPr="00B45A10" w:rsidRDefault="001C26D5" w:rsidP="001C26D5">
    <w:pPr>
      <w:pStyle w:val="Nagwek"/>
      <w:pBdr>
        <w:top w:val="none" w:sz="0" w:space="0" w:color="000000"/>
        <w:left w:val="none" w:sz="0" w:space="0" w:color="000000"/>
        <w:bottom w:val="single" w:sz="4" w:space="5" w:color="000000"/>
        <w:right w:val="none" w:sz="0" w:space="0" w:color="000000"/>
      </w:pBdr>
      <w:tabs>
        <w:tab w:val="clear" w:pos="9072"/>
        <w:tab w:val="left" w:pos="4956"/>
        <w:tab w:val="right" w:pos="9639"/>
      </w:tabs>
      <w:ind w:left="0" w:right="284" w:firstLine="0"/>
      <w:rPr>
        <w:rFonts w:ascii="Calibri" w:hAnsi="Calibri" w:cs="Calibri"/>
        <w:sz w:val="22"/>
        <w:szCs w:val="22"/>
        <w:lang w:val="en-GB"/>
      </w:rPr>
    </w:pPr>
    <w:r>
      <w:rPr>
        <w:rFonts w:ascii="Calibri" w:hAnsi="Calibri" w:cs="Calibri"/>
        <w:sz w:val="22"/>
        <w:szCs w:val="22"/>
        <w:lang w:val="en-GB"/>
      </w:rPr>
      <w:t xml:space="preserve">                                                                                                                                          </w:t>
    </w:r>
    <w:r w:rsidR="007259E9">
      <w:rPr>
        <w:rFonts w:ascii="Calibri" w:hAnsi="Calibri" w:cs="Calibri"/>
        <w:sz w:val="22"/>
        <w:szCs w:val="22"/>
        <w:lang w:val="en-GB"/>
      </w:rPr>
      <w:t>Appendix 5B to the Specification</w:t>
    </w:r>
  </w:p>
  <w:p w14:paraId="78E01D43" w14:textId="5B8E6CC4" w:rsidR="007259E9" w:rsidRPr="00B45A10" w:rsidRDefault="001825C9" w:rsidP="00A76036">
    <w:pPr>
      <w:pStyle w:val="Nagwek"/>
      <w:pBdr>
        <w:top w:val="none" w:sz="0" w:space="0" w:color="000000"/>
        <w:left w:val="none" w:sz="0" w:space="0" w:color="000000"/>
        <w:bottom w:val="single" w:sz="4" w:space="5" w:color="000000"/>
        <w:right w:val="none" w:sz="0" w:space="0" w:color="000000"/>
      </w:pBdr>
      <w:tabs>
        <w:tab w:val="clear" w:pos="9072"/>
        <w:tab w:val="left" w:pos="4956"/>
        <w:tab w:val="right" w:pos="9498"/>
      </w:tabs>
      <w:ind w:right="284"/>
      <w:jc w:val="right"/>
      <w:rPr>
        <w:rFonts w:ascii="Calibri" w:hAnsi="Calibri" w:cs="Calibri"/>
        <w:sz w:val="22"/>
        <w:szCs w:val="22"/>
        <w:lang w:val="en-GB"/>
      </w:rPr>
    </w:pPr>
    <w:r>
      <w:rPr>
        <w:rFonts w:ascii="Calibri" w:hAnsi="Calibri" w:cs="Calibri"/>
        <w:noProof/>
        <w:sz w:val="22"/>
        <w:szCs w:val="22"/>
        <w:lang w:val="en-GB"/>
      </w:rPr>
      <w:pict w14:anchorId="17F2908F">
        <v:shapetype id="_x0000_t202" coordsize="21600,21600" o:spt="202" path="m,l,21600r21600,l21600,xe">
          <v:stroke joinstyle="miter"/>
          <v:path gradientshapeok="t" o:connecttype="rect"/>
        </v:shapetype>
        <v:shape id="Pole tekstowe 2" o:spid="_x0000_s1026" type="#_x0000_t202" style="position:absolute;left:0;text-align:left;margin-left:531.55pt;margin-top:.05pt;width:19.35pt;height:13.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" o:allowincell="f" stroked="f">
          <v:fill opacity="0"/>
          <v:textbox style="mso-next-textbox:#Pole tekstowe 2" inset=".05pt,.05pt,.05pt,.05pt">
            <w:txbxContent>
              <w:p w14:paraId="4FA07E03" w14:textId="77777777" w:rsidR="007259E9" w:rsidRDefault="007259E9" w:rsidP="007259E9">
                <w:pPr>
                  <w:pStyle w:val="Nagwek"/>
                </w:pPr>
              </w:p>
            </w:txbxContent>
          </v:textbox>
          <w10:wrap type="square" side="largest" anchorx="page"/>
        </v:shape>
      </w:pict>
    </w:r>
    <w:r w:rsidR="007259E9">
      <w:rPr>
        <w:rFonts w:ascii="Calibri" w:hAnsi="Calibri" w:cs="Calibri"/>
        <w:sz w:val="22"/>
        <w:szCs w:val="22"/>
        <w:lang w:val="en-GB"/>
      </w:rPr>
      <w:t xml:space="preserve">  Contract Award Procedure Reference: </w:t>
    </w:r>
    <w:r w:rsidR="0070351C" w:rsidRPr="0070351C">
      <w:rPr>
        <w:rFonts w:ascii="Calibri" w:hAnsi="Calibri" w:cs="Calibri"/>
        <w:sz w:val="22"/>
        <w:szCs w:val="22"/>
        <w:lang w:val="en-GB"/>
      </w:rPr>
      <w:t>BOS/</w:t>
    </w:r>
    <w:r w:rsidR="004E70C4">
      <w:rPr>
        <w:rFonts w:ascii="Calibri" w:hAnsi="Calibri" w:cs="Calibri"/>
        <w:sz w:val="22"/>
        <w:szCs w:val="22"/>
        <w:lang w:val="en-GB"/>
      </w:rPr>
      <w:t>2</w:t>
    </w:r>
    <w:r w:rsidR="0070351C" w:rsidRPr="0070351C">
      <w:rPr>
        <w:rFonts w:ascii="Calibri" w:hAnsi="Calibri" w:cs="Calibri"/>
        <w:sz w:val="22"/>
        <w:szCs w:val="22"/>
        <w:lang w:val="en-GB"/>
      </w:rPr>
      <w:t>/NZ/2</w:t>
    </w:r>
    <w:r w:rsidR="004E70C4">
      <w:rPr>
        <w:rFonts w:ascii="Calibri" w:hAnsi="Calibri" w:cs="Calibri"/>
        <w:sz w:val="22"/>
        <w:szCs w:val="22"/>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35135"/>
    <w:multiLevelType w:val="multilevel"/>
    <w:tmpl w:val="59FA31F4"/>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761643"/>
    <w:multiLevelType w:val="hybridMultilevel"/>
    <w:tmpl w:val="7B12E9BE"/>
    <w:lvl w:ilvl="0" w:tplc="506A78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7DC67D2"/>
    <w:multiLevelType w:val="hybridMultilevel"/>
    <w:tmpl w:val="684817A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1E97BE0"/>
    <w:multiLevelType w:val="multilevel"/>
    <w:tmpl w:val="2CB215CE"/>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67435F5"/>
    <w:multiLevelType w:val="multilevel"/>
    <w:tmpl w:val="5B2C0A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6291569">
    <w:abstractNumId w:val="0"/>
  </w:num>
  <w:num w:numId="2" w16cid:durableId="570770450">
    <w:abstractNumId w:val="3"/>
  </w:num>
  <w:num w:numId="3" w16cid:durableId="995954424">
    <w:abstractNumId w:val="4"/>
  </w:num>
  <w:num w:numId="4" w16cid:durableId="674377821">
    <w:abstractNumId w:val="1"/>
  </w:num>
  <w:num w:numId="5" w16cid:durableId="580722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B00"/>
    <w:rsid w:val="00022B00"/>
    <w:rsid w:val="000D0DCF"/>
    <w:rsid w:val="000E0593"/>
    <w:rsid w:val="000F2577"/>
    <w:rsid w:val="00162967"/>
    <w:rsid w:val="001825C9"/>
    <w:rsid w:val="001A6A97"/>
    <w:rsid w:val="001C26D5"/>
    <w:rsid w:val="001C766A"/>
    <w:rsid w:val="001E7950"/>
    <w:rsid w:val="002238A9"/>
    <w:rsid w:val="0024788A"/>
    <w:rsid w:val="002A5193"/>
    <w:rsid w:val="002B3C59"/>
    <w:rsid w:val="00340A54"/>
    <w:rsid w:val="003973F2"/>
    <w:rsid w:val="003C6CA7"/>
    <w:rsid w:val="0044475F"/>
    <w:rsid w:val="00444E00"/>
    <w:rsid w:val="0044586B"/>
    <w:rsid w:val="00494661"/>
    <w:rsid w:val="004E70C4"/>
    <w:rsid w:val="00572484"/>
    <w:rsid w:val="00596441"/>
    <w:rsid w:val="005D095A"/>
    <w:rsid w:val="005E31C0"/>
    <w:rsid w:val="00622D3B"/>
    <w:rsid w:val="00632306"/>
    <w:rsid w:val="00636951"/>
    <w:rsid w:val="00685EFE"/>
    <w:rsid w:val="006D1308"/>
    <w:rsid w:val="006D6255"/>
    <w:rsid w:val="0070351C"/>
    <w:rsid w:val="007259E9"/>
    <w:rsid w:val="0074634E"/>
    <w:rsid w:val="00761341"/>
    <w:rsid w:val="00761589"/>
    <w:rsid w:val="00766450"/>
    <w:rsid w:val="0077143B"/>
    <w:rsid w:val="007745DE"/>
    <w:rsid w:val="007A03D2"/>
    <w:rsid w:val="00855EA9"/>
    <w:rsid w:val="008E2F1E"/>
    <w:rsid w:val="00943490"/>
    <w:rsid w:val="00A01BC8"/>
    <w:rsid w:val="00A52936"/>
    <w:rsid w:val="00A76036"/>
    <w:rsid w:val="00AE6032"/>
    <w:rsid w:val="00B04A15"/>
    <w:rsid w:val="00B313EB"/>
    <w:rsid w:val="00B3737F"/>
    <w:rsid w:val="00B45A10"/>
    <w:rsid w:val="00B6279B"/>
    <w:rsid w:val="00BA7EAD"/>
    <w:rsid w:val="00BC4A08"/>
    <w:rsid w:val="00C65BCA"/>
    <w:rsid w:val="00C82CEA"/>
    <w:rsid w:val="00D04516"/>
    <w:rsid w:val="00D22370"/>
    <w:rsid w:val="00D649CE"/>
    <w:rsid w:val="00D91889"/>
    <w:rsid w:val="00D94885"/>
    <w:rsid w:val="00DB400E"/>
    <w:rsid w:val="00DE5300"/>
    <w:rsid w:val="00DF0829"/>
    <w:rsid w:val="00E02AF2"/>
    <w:rsid w:val="00ED4682"/>
    <w:rsid w:val="00F92C86"/>
    <w:rsid w:val="00FF567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119AE"/>
  <w15:docId w15:val="{6539258F-9EE1-49E9-8712-F8F427C0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16D"/>
    <w:pPr>
      <w:ind w:left="284" w:hanging="284"/>
    </w:pPr>
  </w:style>
  <w:style w:type="paragraph" w:styleId="Nagwek1">
    <w:name w:val="heading 1"/>
    <w:basedOn w:val="Normalny"/>
    <w:next w:val="Normalny"/>
    <w:link w:val="Nagwek1Znak"/>
    <w:uiPriority w:val="9"/>
    <w:qFormat/>
    <w:rsid w:val="00A1616D"/>
    <w:pPr>
      <w:keepNext/>
      <w:keepLines/>
      <w:numPr>
        <w:numId w:val="1"/>
      </w:numPr>
      <w:tabs>
        <w:tab w:val="clear" w:pos="720"/>
        <w:tab w:val="left" w:pos="284"/>
      </w:tabs>
      <w:ind w:left="709" w:hanging="425"/>
      <w:outlineLvl w:val="0"/>
    </w:pPr>
    <w:rPr>
      <w:rFonts w:eastAsiaTheme="majorEastAsia" w:cstheme="majorBidi"/>
      <w:color w:val="000000" w:themeColor="text1"/>
      <w:sz w:val="2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1616D"/>
    <w:rPr>
      <w:rFonts w:eastAsiaTheme="majorEastAsia" w:cstheme="majorBidi"/>
      <w:color w:val="000000" w:themeColor="text1"/>
      <w:sz w:val="22"/>
      <w:szCs w:val="32"/>
    </w:rPr>
  </w:style>
  <w:style w:type="character" w:styleId="Odwoaniedokomentarza">
    <w:name w:val="annotation reference"/>
    <w:uiPriority w:val="99"/>
    <w:semiHidden/>
    <w:qFormat/>
    <w:rsid w:val="007165C9"/>
    <w:rPr>
      <w:rFonts w:cs="Times New Roman"/>
      <w:sz w:val="16"/>
    </w:rPr>
  </w:style>
  <w:style w:type="character" w:customStyle="1" w:styleId="TekstkomentarzaZnak">
    <w:name w:val="Tekst komentarza Znak"/>
    <w:basedOn w:val="Domylnaczcionkaakapitu"/>
    <w:link w:val="Tekstkomentarza"/>
    <w:uiPriority w:val="99"/>
    <w:qFormat/>
    <w:rsid w:val="007165C9"/>
    <w:rPr>
      <w:rFonts w:ascii="Times New Roman" w:eastAsia="Calibri"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81325"/>
    <w:rPr>
      <w:rFonts w:ascii="Times New Roman" w:eastAsia="Calibri" w:hAnsi="Times New Roman" w:cs="Times New Roman"/>
      <w:b/>
      <w:bCs/>
      <w:sz w:val="20"/>
      <w:szCs w:val="20"/>
      <w:lang w:eastAsia="pl-PL"/>
    </w:rPr>
  </w:style>
  <w:style w:type="character" w:customStyle="1" w:styleId="NagwekZnak">
    <w:name w:val="Nagłówek Znak"/>
    <w:basedOn w:val="Domylnaczcionkaakapitu"/>
    <w:link w:val="Nagwek"/>
    <w:uiPriority w:val="99"/>
    <w:qFormat/>
    <w:rsid w:val="00F32C29"/>
  </w:style>
  <w:style w:type="character" w:customStyle="1" w:styleId="StopkaZnak">
    <w:name w:val="Stopka Znak"/>
    <w:basedOn w:val="Domylnaczcionkaakapitu"/>
    <w:link w:val="Stopka"/>
    <w:uiPriority w:val="99"/>
    <w:qFormat/>
    <w:rsid w:val="00F32C29"/>
  </w:style>
  <w:style w:type="paragraph" w:styleId="Nagwek">
    <w:name w:val="header"/>
    <w:basedOn w:val="Normalny"/>
    <w:next w:val="Tekstpodstawowy"/>
    <w:link w:val="NagwekZnak"/>
    <w:uiPriority w:val="99"/>
    <w:unhideWhenUsed/>
    <w:rsid w:val="00F32C2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Styl">
    <w:name w:val="Styl"/>
    <w:basedOn w:val="Normalny"/>
    <w:qFormat/>
    <w:rsid w:val="007165C9"/>
    <w:pPr>
      <w:ind w:left="0" w:firstLine="0"/>
    </w:pPr>
    <w:rPr>
      <w:rFonts w:ascii="Arial" w:eastAsia="Times New Roman" w:hAnsi="Arial" w:cs="Arial"/>
      <w:lang w:eastAsia="pl-PL"/>
    </w:rPr>
  </w:style>
  <w:style w:type="paragraph" w:styleId="Tekstkomentarza">
    <w:name w:val="annotation text"/>
    <w:basedOn w:val="Normalny"/>
    <w:link w:val="TekstkomentarzaZnak"/>
    <w:uiPriority w:val="99"/>
    <w:qFormat/>
    <w:rsid w:val="007165C9"/>
    <w:pPr>
      <w:ind w:left="0" w:firstLine="0"/>
    </w:pPr>
    <w:rPr>
      <w:rFonts w:ascii="Times New Roman" w:eastAsia="Calibri" w:hAnsi="Times New Roman" w:cs="Times New Roman"/>
      <w:sz w:val="20"/>
      <w:szCs w:val="20"/>
      <w:lang w:eastAsia="pl-PL"/>
    </w:rPr>
  </w:style>
  <w:style w:type="paragraph" w:styleId="Akapitzlist">
    <w:name w:val="List Paragraph"/>
    <w:basedOn w:val="Normalny"/>
    <w:uiPriority w:val="34"/>
    <w:qFormat/>
    <w:rsid w:val="007165C9"/>
    <w:pPr>
      <w:ind w:left="720"/>
      <w:contextualSpacing/>
    </w:pPr>
  </w:style>
  <w:style w:type="paragraph" w:styleId="Bezodstpw">
    <w:name w:val="No Spacing"/>
    <w:uiPriority w:val="1"/>
    <w:qFormat/>
    <w:rsid w:val="00A81325"/>
    <w:rPr>
      <w:rFonts w:cs="Times New Roman"/>
      <w:sz w:val="22"/>
      <w:szCs w:val="22"/>
    </w:rPr>
  </w:style>
  <w:style w:type="paragraph" w:styleId="Tematkomentarza">
    <w:name w:val="annotation subject"/>
    <w:basedOn w:val="Tekstkomentarza"/>
    <w:next w:val="Tekstkomentarza"/>
    <w:link w:val="TematkomentarzaZnak"/>
    <w:uiPriority w:val="99"/>
    <w:semiHidden/>
    <w:unhideWhenUsed/>
    <w:qFormat/>
    <w:rsid w:val="00A81325"/>
    <w:pPr>
      <w:ind w:left="284" w:hanging="284"/>
    </w:pPr>
    <w:rPr>
      <w:rFonts w:asciiTheme="minorHAnsi" w:eastAsiaTheme="minorHAnsi" w:hAnsiTheme="minorHAnsi" w:cstheme="minorBidi"/>
      <w:b/>
      <w:bCs/>
      <w:lang w:eastAsia="en-U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32C29"/>
    <w:pPr>
      <w:tabs>
        <w:tab w:val="center" w:pos="4536"/>
        <w:tab w:val="right" w:pos="9072"/>
      </w:tabs>
    </w:pPr>
  </w:style>
  <w:style w:type="character" w:customStyle="1" w:styleId="apple-converted-space">
    <w:name w:val="apple-converted-space"/>
    <w:basedOn w:val="Domylnaczcionkaakapitu"/>
    <w:rsid w:val="00761589"/>
  </w:style>
  <w:style w:type="paragraph" w:customStyle="1" w:styleId="Standard">
    <w:name w:val="Standard"/>
    <w:rsid w:val="00C65BCA"/>
    <w:pPr>
      <w:textAlignment w:val="baseline"/>
    </w:pPr>
    <w:rPr>
      <w:rFonts w:ascii="Liberation Serif" w:eastAsia="SimSun" w:hAnsi="Liberation Serif" w:cs="Mang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2816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Matlak</dc:creator>
  <cp:keywords/>
  <dc:description/>
  <cp:lastModifiedBy>Magdalena Matlak</cp:lastModifiedBy>
  <cp:revision>4</cp:revision>
  <dcterms:created xsi:type="dcterms:W3CDTF">2025-01-17T07:01:00Z</dcterms:created>
  <dcterms:modified xsi:type="dcterms:W3CDTF">2025-01-29T12:22:00Z</dcterms:modified>
  <cp:category/>
  <dc:language>pl-PL</dc:language>
</cp:coreProperties>
</file>